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о результатах проведения внеплановой проверки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в отношении объекта </w:t>
      </w:r>
      <w:r>
        <w:rPr>
          <w:rFonts w:eastAsia="Calibri" w:cs="Times New Roman" w:ascii="Times New Roman" w:hAnsi="Times New Roman"/>
          <w:b/>
          <w:sz w:val="28"/>
          <w:szCs w:val="28"/>
        </w:rPr>
        <w:t xml:space="preserve">топливно-энергетического комплекса – 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hanging="0" w:left="0" w:right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Котельная п. Константиновский ГП ЯО «Яроблводоканал» </w:t>
      </w:r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 </w:t>
      </w:r>
      <w:bookmarkStart w:id="0" w:name="__DdeLink__843_1797901931"/>
      <w:bookmarkStart w:id="1" w:name="__DdeLink__226_1069509369"/>
      <w:bookmarkStart w:id="2" w:name="__DdeLink__8703_2971510911"/>
      <w:bookmarkEnd w:id="0"/>
      <w:bookmarkEnd w:id="1"/>
      <w:bookmarkEnd w:id="2"/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b w:val="false"/>
          <w:bCs w:val="false"/>
          <w:color w:val="000000"/>
          <w:sz w:val="28"/>
          <w:szCs w:val="28"/>
        </w:rPr>
        <w:t>В соответствии с п. 22 ст. 9 гл. 2 Федерального закона от 03.07.2016 № 226-ФЗ «О войсках национальной гвардии Российской Федерации»,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</w:t>
        <w:br/>
        <w:t>от 12 мая 2023 г. № 740, а также в</w:t>
      </w:r>
      <w:r>
        <w:rPr>
          <w:rFonts w:eastAsia="Calibri" w:cs="Times New Roman" w:ascii="Times New Roman" w:hAnsi="Times New Roman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 xml:space="preserve"> соответствии с распоряжением Управления Росгвардии по Ярославской области, предписанием об устранении выявленных нарушений,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8"/>
          <w:szCs w:val="28"/>
        </w:rPr>
        <w:t xml:space="preserve">в период с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8"/>
          <w:szCs w:val="28"/>
        </w:rPr>
        <w:t xml:space="preserve">26 января 2026 по 13 февраля 2026 года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8"/>
          <w:szCs w:val="28"/>
        </w:rPr>
        <w:t xml:space="preserve"> сотрудниками отделения государственного контроля Управления Росгвардии по Ярославской области осуществлена внеплановая проверка объекта топливно-энергетического комплекса с присвоенной низкой категорией опасности –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8"/>
          <w:szCs w:val="28"/>
        </w:rPr>
        <w:t xml:space="preserve">Котельная п. Константиновский ГП ЯО «Яроблводоканал». 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В ходе проведения внеплановой проверки установлен факт невыполнения ранее выданного предписания об устранении выявленных нарушений. 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color w:val="000000"/>
          <w:sz w:val="28"/>
          <w:szCs w:val="28"/>
        </w:rPr>
        <w:t>По результатам проверки составлен акт проверки, выдано повторное предписание об устранении нарушений.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В отношении юридического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лица ГП ЯО «Яроблводоканал» составлен протокол об административном правонарушении, ответственность за которое предусмотрена ч. 37 ст. 19.5 </w:t>
      </w:r>
      <w:r>
        <w:rPr>
          <w:rFonts w:eastAsia="Calibri" w:cs="Times New Roman" w:ascii="Times New Roman" w:hAnsi="Times New Roman"/>
          <w:color w:val="000000"/>
          <w:sz w:val="28"/>
          <w:szCs w:val="28"/>
          <w:lang w:eastAsia="ru-RU"/>
        </w:rPr>
        <w:t>«</w:t>
      </w:r>
      <w:r>
        <w:rPr>
          <w:rFonts w:eastAsia="Calibri" w:cs="Times New Roman" w:ascii="Times New Roman" w:hAnsi="Times New Roman"/>
          <w:b w:val="false"/>
          <w:color w:val="000000"/>
          <w:sz w:val="28"/>
          <w:szCs w:val="28"/>
          <w:lang w:eastAsia="ru-RU"/>
        </w:rPr>
        <w:t xml:space="preserve">Повторное совершение административного правонарушения, предусмотренного </w:t>
      </w:r>
      <w:r>
        <w:rPr>
          <w:rFonts w:eastAsia="Calibri" w:cs="Times New Roman" w:ascii="Times New Roman" w:hAnsi="Times New Roman"/>
          <w:b w:val="false"/>
          <w:strike w:val="false"/>
          <w:dstrike w:val="false"/>
          <w:color w:val="000000"/>
          <w:sz w:val="28"/>
          <w:szCs w:val="28"/>
          <w:u w:val="none"/>
          <w:effect w:val="none"/>
          <w:lang w:eastAsia="ru-RU"/>
        </w:rPr>
        <w:t>частью 36</w:t>
      </w:r>
      <w:r>
        <w:rPr>
          <w:rFonts w:eastAsia="Calibri" w:cs="Times New Roman" w:ascii="Times New Roman" w:hAnsi="Times New Roman"/>
          <w:b w:val="false"/>
          <w:color w:val="000000"/>
          <w:sz w:val="28"/>
          <w:szCs w:val="28"/>
          <w:lang w:eastAsia="ru-RU"/>
        </w:rPr>
        <w:t xml:space="preserve"> настоящей статьи», в отношении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должностного лица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>ГП ЯО «Яроблводоканал» с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>оставлен протокол об административн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ом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правонарушениях, ответственность за которые предусмотрена ч.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>36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 ст. 19.5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>КоАП РФ «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Невыполнение в установленный срок законного предписания органа (должностного лица) войск национальной гвардии Российской Федерации, осуществляющего федеральный государственный контроль (надзор) в установленных сферах деятельности».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 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rPr>
      <w:color w:val="000080"/>
      <w:u w:val="single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numbering" w:styleId="user2" w:default="1">
    <w:name w:val="Без списка (user)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Application>LibreOffice/25.2.6.2$Linux_X86_64 LibreOffice_project/520$Build-2</Application>
  <AppVersion>15.0000</AppVersion>
  <Pages>1</Pages>
  <Words>228</Words>
  <Characters>1785</Characters>
  <CharactersWithSpaces>2014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2022-12-13T13:55:00Z</dcterms:created>
  <dc:creator>Шутов Н.Н.</dc:creator>
  <dc:description/>
  <dc:language>ru-RU</dc:language>
  <cp:lastModifiedBy/>
  <dcterms:modified xsi:type="dcterms:W3CDTF">2026-02-16T10:28:52Z</dcterms:modified>
  <cp:revision>35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